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0C7D9" w14:textId="30FF7AA7" w:rsidR="00425157" w:rsidRDefault="00BC62DF" w:rsidP="00486AE9">
      <w:pPr>
        <w:pStyle w:val="Titre1"/>
        <w:jc w:val="center"/>
        <w:rPr>
          <w:rFonts w:ascii="Comic Sans MS" w:hAnsi="Comic Sans MS"/>
          <w:color w:val="auto"/>
          <w:sz w:val="32"/>
          <w:szCs w:val="32"/>
        </w:rPr>
      </w:pPr>
      <w:r>
        <w:rPr>
          <w:rFonts w:ascii="Comic Sans MS" w:hAnsi="Comic Sans MS"/>
          <w:noProof/>
          <w:color w:val="auto"/>
          <w:sz w:val="32"/>
          <w:szCs w:val="32"/>
        </w:rPr>
        <w:drawing>
          <wp:anchor distT="0" distB="0" distL="114300" distR="114300" simplePos="0" relativeHeight="251658240" behindDoc="1" locked="0" layoutInCell="1" allowOverlap="1" wp14:anchorId="2F81F6F5" wp14:editId="62F97C36">
            <wp:simplePos x="0" y="0"/>
            <wp:positionH relativeFrom="column">
              <wp:posOffset>1905</wp:posOffset>
            </wp:positionH>
            <wp:positionV relativeFrom="paragraph">
              <wp:posOffset>303530</wp:posOffset>
            </wp:positionV>
            <wp:extent cx="1101725" cy="1319530"/>
            <wp:effectExtent l="0" t="0" r="3175" b="0"/>
            <wp:wrapThrough wrapText="bothSides">
              <wp:wrapPolygon edited="0">
                <wp:start x="0" y="0"/>
                <wp:lineTo x="0" y="21205"/>
                <wp:lineTo x="21289" y="21205"/>
                <wp:lineTo x="21289"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319530"/>
                    </a:xfrm>
                    <a:prstGeom prst="rect">
                      <a:avLst/>
                    </a:prstGeom>
                    <a:noFill/>
                  </pic:spPr>
                </pic:pic>
              </a:graphicData>
            </a:graphic>
          </wp:anchor>
        </w:drawing>
      </w:r>
      <w:r w:rsidR="00425157" w:rsidRPr="00E11389">
        <w:rPr>
          <w:rFonts w:ascii="Comic Sans MS" w:hAnsi="Comic Sans MS"/>
          <w:color w:val="auto"/>
          <w:sz w:val="32"/>
          <w:szCs w:val="32"/>
        </w:rPr>
        <w:t>TREC DE S</w:t>
      </w:r>
      <w:r w:rsidR="00572492">
        <w:rPr>
          <w:rFonts w:ascii="Comic Sans MS" w:hAnsi="Comic Sans MS"/>
          <w:color w:val="auto"/>
          <w:sz w:val="32"/>
          <w:szCs w:val="32"/>
        </w:rPr>
        <w:t>ATIGNY</w:t>
      </w:r>
      <w:r w:rsidR="00E927F4">
        <w:rPr>
          <w:rFonts w:ascii="Comic Sans MS" w:hAnsi="Comic Sans MS"/>
          <w:color w:val="auto"/>
          <w:sz w:val="32"/>
          <w:szCs w:val="32"/>
        </w:rPr>
        <w:t xml:space="preserve"> 202</w:t>
      </w:r>
      <w:r w:rsidR="00486AE9">
        <w:rPr>
          <w:rFonts w:ascii="Comic Sans MS" w:hAnsi="Comic Sans MS"/>
          <w:color w:val="auto"/>
          <w:sz w:val="32"/>
          <w:szCs w:val="32"/>
        </w:rPr>
        <w:t>5</w:t>
      </w:r>
    </w:p>
    <w:p w14:paraId="30DD0D25" w14:textId="695D8485" w:rsidR="00486AE9" w:rsidRPr="00486AE9" w:rsidRDefault="00486AE9" w:rsidP="00486AE9">
      <w:pPr>
        <w:jc w:val="center"/>
      </w:pPr>
      <w:r>
        <w:t>TREC série 3 et MA-PTV série 1 et 2</w:t>
      </w:r>
    </w:p>
    <w:p w14:paraId="600FA267" w14:textId="62525C5C" w:rsidR="00425157" w:rsidRPr="00E11389" w:rsidRDefault="00572492" w:rsidP="00425157">
      <w:pPr>
        <w:jc w:val="center"/>
        <w:rPr>
          <w:rFonts w:ascii="Comic Sans MS" w:hAnsi="Comic Sans MS" w:cs="Arial"/>
          <w:sz w:val="28"/>
          <w:szCs w:val="28"/>
        </w:rPr>
      </w:pPr>
      <w:r>
        <w:rPr>
          <w:rFonts w:ascii="Comic Sans MS" w:hAnsi="Comic Sans MS" w:cs="Arial"/>
          <w:sz w:val="28"/>
          <w:szCs w:val="28"/>
        </w:rPr>
        <w:t xml:space="preserve">Terrain de </w:t>
      </w:r>
      <w:proofErr w:type="spellStart"/>
      <w:r>
        <w:rPr>
          <w:rFonts w:ascii="Comic Sans MS" w:hAnsi="Comic Sans MS" w:cs="Arial"/>
          <w:sz w:val="28"/>
          <w:szCs w:val="28"/>
        </w:rPr>
        <w:t>Franchevaux</w:t>
      </w:r>
      <w:proofErr w:type="spellEnd"/>
      <w:r>
        <w:rPr>
          <w:rFonts w:ascii="Comic Sans MS" w:hAnsi="Comic Sans MS" w:cs="Arial"/>
          <w:sz w:val="28"/>
          <w:szCs w:val="28"/>
        </w:rPr>
        <w:t xml:space="preserve">, </w:t>
      </w:r>
      <w:r w:rsidR="00486AE9">
        <w:rPr>
          <w:rFonts w:ascii="Comic Sans MS" w:hAnsi="Comic Sans MS" w:cs="Arial"/>
          <w:sz w:val="28"/>
          <w:szCs w:val="28"/>
        </w:rPr>
        <w:t>dimanche 1</w:t>
      </w:r>
      <w:r w:rsidR="00486AE9" w:rsidRPr="00486AE9">
        <w:rPr>
          <w:rFonts w:ascii="Comic Sans MS" w:hAnsi="Comic Sans MS" w:cs="Arial"/>
          <w:sz w:val="28"/>
          <w:szCs w:val="28"/>
          <w:vertAlign w:val="superscript"/>
        </w:rPr>
        <w:t>er</w:t>
      </w:r>
      <w:r w:rsidR="00486AE9">
        <w:rPr>
          <w:rFonts w:ascii="Comic Sans MS" w:hAnsi="Comic Sans MS" w:cs="Arial"/>
          <w:sz w:val="28"/>
          <w:szCs w:val="28"/>
        </w:rPr>
        <w:t xml:space="preserve"> juin 2025</w:t>
      </w:r>
    </w:p>
    <w:p w14:paraId="52D629B3" w14:textId="77777777" w:rsidR="00425157" w:rsidRPr="008E05CA" w:rsidRDefault="00425157" w:rsidP="00425157">
      <w:pPr>
        <w:jc w:val="center"/>
        <w:rPr>
          <w:rFonts w:ascii="Arial" w:hAnsi="Arial" w:cs="Arial"/>
          <w:sz w:val="28"/>
          <w:szCs w:val="28"/>
        </w:rPr>
      </w:pPr>
    </w:p>
    <w:p w14:paraId="79D40D51" w14:textId="77777777" w:rsidR="00BC62DF" w:rsidRDefault="00BC62DF" w:rsidP="00425157">
      <w:pPr>
        <w:spacing w:line="276" w:lineRule="auto"/>
        <w:jc w:val="both"/>
        <w:rPr>
          <w:rFonts w:ascii="Times New Roman" w:hAnsi="Times New Roman" w:cs="Times New Roman"/>
          <w:sz w:val="24"/>
          <w:szCs w:val="24"/>
        </w:rPr>
      </w:pPr>
    </w:p>
    <w:p w14:paraId="7D0AA186" w14:textId="2F3CA4EA" w:rsidR="00425157" w:rsidRDefault="00486AE9" w:rsidP="0042515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Nous nous réjouissons de vous accueillir une nouvelle fois sur le terrain de </w:t>
      </w:r>
      <w:proofErr w:type="spellStart"/>
      <w:r>
        <w:rPr>
          <w:rFonts w:ascii="Times New Roman" w:hAnsi="Times New Roman" w:cs="Times New Roman"/>
          <w:sz w:val="24"/>
          <w:szCs w:val="24"/>
        </w:rPr>
        <w:t>Franchevaux</w:t>
      </w:r>
      <w:proofErr w:type="spellEnd"/>
      <w:r>
        <w:rPr>
          <w:rFonts w:ascii="Times New Roman" w:hAnsi="Times New Roman" w:cs="Times New Roman"/>
          <w:sz w:val="24"/>
          <w:szCs w:val="24"/>
        </w:rPr>
        <w:t xml:space="preserve"> et dans cette belle région du Mandement !</w:t>
      </w:r>
    </w:p>
    <w:p w14:paraId="0BEE20E4" w14:textId="77777777" w:rsidR="0037681E" w:rsidRDefault="0037681E" w:rsidP="00E11389">
      <w:pPr>
        <w:spacing w:line="276" w:lineRule="auto"/>
        <w:rPr>
          <w:rFonts w:ascii="Times New Roman" w:hAnsi="Times New Roman" w:cs="Times New Roman"/>
          <w:b/>
          <w:bCs/>
          <w:sz w:val="24"/>
          <w:szCs w:val="24"/>
        </w:rPr>
      </w:pPr>
    </w:p>
    <w:p w14:paraId="2A7512E3" w14:textId="2CFD4934" w:rsidR="00E11389" w:rsidRPr="00BC62DF" w:rsidRDefault="00E11389" w:rsidP="00E11389">
      <w:pPr>
        <w:spacing w:line="276" w:lineRule="auto"/>
        <w:rPr>
          <w:rFonts w:ascii="Times New Roman" w:hAnsi="Times New Roman" w:cs="Times New Roman"/>
          <w:b/>
          <w:bCs/>
          <w:sz w:val="24"/>
          <w:szCs w:val="24"/>
        </w:rPr>
      </w:pPr>
      <w:r w:rsidRPr="00BC62DF">
        <w:rPr>
          <w:rFonts w:ascii="Times New Roman" w:hAnsi="Times New Roman" w:cs="Times New Roman"/>
          <w:b/>
          <w:bCs/>
          <w:sz w:val="24"/>
          <w:szCs w:val="24"/>
        </w:rPr>
        <w:t>EPREUVES</w:t>
      </w:r>
    </w:p>
    <w:p w14:paraId="68625B30" w14:textId="25B93639" w:rsidR="00E11389" w:rsidRDefault="00E11389" w:rsidP="00E11389">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927F4">
        <w:rPr>
          <w:rFonts w:ascii="Times New Roman" w:hAnsi="Times New Roman" w:cs="Times New Roman"/>
          <w:sz w:val="24"/>
          <w:szCs w:val="24"/>
        </w:rPr>
        <w:tab/>
      </w:r>
      <w:r>
        <w:rPr>
          <w:rFonts w:ascii="Times New Roman" w:hAnsi="Times New Roman" w:cs="Times New Roman"/>
          <w:sz w:val="24"/>
          <w:szCs w:val="24"/>
        </w:rPr>
        <w:t xml:space="preserve">- </w:t>
      </w:r>
      <w:r w:rsidR="00E927F4">
        <w:rPr>
          <w:rFonts w:ascii="Times New Roman" w:hAnsi="Times New Roman" w:cs="Times New Roman"/>
          <w:b/>
          <w:sz w:val="24"/>
          <w:szCs w:val="24"/>
        </w:rPr>
        <w:t>Série 1</w:t>
      </w:r>
      <w:r w:rsidR="00486AE9">
        <w:rPr>
          <w:rFonts w:ascii="Times New Roman" w:hAnsi="Times New Roman" w:cs="Times New Roman"/>
          <w:b/>
          <w:sz w:val="24"/>
          <w:szCs w:val="24"/>
        </w:rPr>
        <w:t xml:space="preserve">, MA-PTV : </w:t>
      </w:r>
      <w:r w:rsidR="00E927F4">
        <w:rPr>
          <w:rFonts w:ascii="Times New Roman" w:hAnsi="Times New Roman" w:cs="Times New Roman"/>
          <w:sz w:val="24"/>
          <w:szCs w:val="24"/>
        </w:rPr>
        <w:t xml:space="preserve">ouverte aux titulaires de la licence de TREC, obstacles </w:t>
      </w:r>
      <w:proofErr w:type="spellStart"/>
      <w:proofErr w:type="gramStart"/>
      <w:r w:rsidR="00E927F4">
        <w:rPr>
          <w:rFonts w:ascii="Times New Roman" w:hAnsi="Times New Roman" w:cs="Times New Roman"/>
          <w:sz w:val="24"/>
          <w:szCs w:val="24"/>
        </w:rPr>
        <w:t>sautants</w:t>
      </w:r>
      <w:proofErr w:type="spellEnd"/>
      <w:r w:rsidR="00E927F4">
        <w:rPr>
          <w:rFonts w:ascii="Times New Roman" w:hAnsi="Times New Roman" w:cs="Times New Roman"/>
          <w:sz w:val="24"/>
          <w:szCs w:val="24"/>
        </w:rPr>
        <w:t xml:space="preserve">  max.</w:t>
      </w:r>
      <w:proofErr w:type="gramEnd"/>
      <w:r w:rsidR="00E927F4">
        <w:rPr>
          <w:rFonts w:ascii="Times New Roman" w:hAnsi="Times New Roman" w:cs="Times New Roman"/>
          <w:sz w:val="24"/>
          <w:szCs w:val="24"/>
        </w:rPr>
        <w:t xml:space="preserve"> 1m</w:t>
      </w:r>
    </w:p>
    <w:p w14:paraId="5E0EF1B0" w14:textId="4D61E194" w:rsidR="00E927F4" w:rsidRDefault="00E927F4" w:rsidP="00E927F4">
      <w:pPr>
        <w:spacing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Pr="00486AE9">
        <w:rPr>
          <w:rFonts w:ascii="Times New Roman" w:hAnsi="Times New Roman" w:cs="Times New Roman"/>
          <w:b/>
          <w:bCs/>
          <w:sz w:val="24"/>
          <w:szCs w:val="24"/>
        </w:rPr>
        <w:t>Série 2</w:t>
      </w:r>
      <w:r w:rsidR="00486AE9" w:rsidRPr="00486AE9">
        <w:rPr>
          <w:rFonts w:ascii="Times New Roman" w:hAnsi="Times New Roman" w:cs="Times New Roman"/>
          <w:b/>
          <w:bCs/>
          <w:sz w:val="24"/>
          <w:szCs w:val="24"/>
        </w:rPr>
        <w:t>, MA-PTV</w:t>
      </w:r>
      <w:r w:rsidR="00486AE9">
        <w:rPr>
          <w:rFonts w:ascii="Times New Roman" w:hAnsi="Times New Roman" w:cs="Times New Roman"/>
          <w:sz w:val="24"/>
          <w:szCs w:val="24"/>
        </w:rPr>
        <w:t xml:space="preserve"> : </w:t>
      </w:r>
      <w:r>
        <w:rPr>
          <w:rFonts w:ascii="Times New Roman" w:hAnsi="Times New Roman" w:cs="Times New Roman"/>
          <w:sz w:val="24"/>
          <w:szCs w:val="24"/>
        </w:rPr>
        <w:t xml:space="preserve">ouverte aux titulaires du brevet de cavalier, obstacles </w:t>
      </w:r>
      <w:proofErr w:type="spellStart"/>
      <w:r>
        <w:rPr>
          <w:rFonts w:ascii="Times New Roman" w:hAnsi="Times New Roman" w:cs="Times New Roman"/>
          <w:sz w:val="24"/>
          <w:szCs w:val="24"/>
        </w:rPr>
        <w:t>sautants</w:t>
      </w:r>
      <w:proofErr w:type="spellEnd"/>
      <w:r>
        <w:rPr>
          <w:rFonts w:ascii="Times New Roman" w:hAnsi="Times New Roman" w:cs="Times New Roman"/>
          <w:sz w:val="24"/>
          <w:szCs w:val="24"/>
        </w:rPr>
        <w:t xml:space="preserve"> max. 90 cm</w:t>
      </w:r>
    </w:p>
    <w:p w14:paraId="3E2112D4" w14:textId="4DA36574" w:rsidR="00E927F4" w:rsidRDefault="00E927F4" w:rsidP="00E927F4">
      <w:pPr>
        <w:spacing w:line="276" w:lineRule="auto"/>
        <w:ind w:left="708"/>
        <w:rPr>
          <w:rFonts w:ascii="Times New Roman" w:hAnsi="Times New Roman" w:cs="Times New Roman"/>
          <w:sz w:val="24"/>
          <w:szCs w:val="24"/>
        </w:rPr>
      </w:pPr>
      <w:r>
        <w:rPr>
          <w:rFonts w:ascii="Times New Roman" w:hAnsi="Times New Roman" w:cs="Times New Roman"/>
          <w:sz w:val="24"/>
          <w:szCs w:val="24"/>
        </w:rPr>
        <w:t>-</w:t>
      </w:r>
      <w:r w:rsidRPr="00486AE9">
        <w:rPr>
          <w:rFonts w:ascii="Times New Roman" w:hAnsi="Times New Roman" w:cs="Times New Roman"/>
          <w:b/>
          <w:bCs/>
          <w:sz w:val="24"/>
          <w:szCs w:val="24"/>
        </w:rPr>
        <w:t>Série 3</w:t>
      </w:r>
      <w:r w:rsidR="00486AE9" w:rsidRPr="00486AE9">
        <w:rPr>
          <w:rFonts w:ascii="Times New Roman" w:hAnsi="Times New Roman" w:cs="Times New Roman"/>
          <w:b/>
          <w:bCs/>
          <w:sz w:val="24"/>
          <w:szCs w:val="24"/>
        </w:rPr>
        <w:t>, POR-PTV</w:t>
      </w:r>
      <w:r w:rsidR="00486AE9">
        <w:rPr>
          <w:rFonts w:ascii="Times New Roman" w:hAnsi="Times New Roman" w:cs="Times New Roman"/>
          <w:sz w:val="24"/>
          <w:szCs w:val="24"/>
        </w:rPr>
        <w:t xml:space="preserve"> : </w:t>
      </w:r>
      <w:r>
        <w:rPr>
          <w:rFonts w:ascii="Times New Roman" w:hAnsi="Times New Roman" w:cs="Times New Roman"/>
          <w:sz w:val="24"/>
          <w:szCs w:val="24"/>
        </w:rPr>
        <w:t xml:space="preserve">ouverte à tous, merci de vous référez au règlement suisse de TREC pour les éventuelles restrictions de participation, </w:t>
      </w:r>
      <w:r w:rsidR="00041F4D">
        <w:rPr>
          <w:rFonts w:ascii="Times New Roman" w:hAnsi="Times New Roman" w:cs="Times New Roman"/>
          <w:sz w:val="24"/>
          <w:szCs w:val="24"/>
        </w:rPr>
        <w:t xml:space="preserve">POR d’env. 12 km, </w:t>
      </w:r>
      <w:r>
        <w:rPr>
          <w:rFonts w:ascii="Times New Roman" w:hAnsi="Times New Roman" w:cs="Times New Roman"/>
          <w:sz w:val="24"/>
          <w:szCs w:val="24"/>
        </w:rPr>
        <w:t xml:space="preserve">obstacles </w:t>
      </w:r>
      <w:proofErr w:type="spellStart"/>
      <w:r>
        <w:rPr>
          <w:rFonts w:ascii="Times New Roman" w:hAnsi="Times New Roman" w:cs="Times New Roman"/>
          <w:sz w:val="24"/>
          <w:szCs w:val="24"/>
        </w:rPr>
        <w:t>sautants</w:t>
      </w:r>
      <w:proofErr w:type="spellEnd"/>
      <w:r>
        <w:rPr>
          <w:rFonts w:ascii="Times New Roman" w:hAnsi="Times New Roman" w:cs="Times New Roman"/>
          <w:sz w:val="24"/>
          <w:szCs w:val="24"/>
        </w:rPr>
        <w:t xml:space="preserve"> max. 70 cm</w:t>
      </w:r>
    </w:p>
    <w:p w14:paraId="205140A4" w14:textId="525C21C7" w:rsidR="00E11389" w:rsidRDefault="00E11389" w:rsidP="00E11389">
      <w:pPr>
        <w:spacing w:line="276" w:lineRule="auto"/>
        <w:rPr>
          <w:rFonts w:ascii="Times New Roman" w:hAnsi="Times New Roman" w:cs="Times New Roman"/>
          <w:sz w:val="24"/>
          <w:szCs w:val="24"/>
        </w:rPr>
      </w:pPr>
      <w:r>
        <w:rPr>
          <w:rFonts w:ascii="Times New Roman" w:hAnsi="Times New Roman" w:cs="Times New Roman"/>
          <w:sz w:val="24"/>
          <w:szCs w:val="24"/>
        </w:rPr>
        <w:t xml:space="preserve">Toutes ces épreuves sont organisées selon le règlement suisse de TREC </w:t>
      </w:r>
      <w:r w:rsidR="00E927F4">
        <w:rPr>
          <w:rFonts w:ascii="Times New Roman" w:hAnsi="Times New Roman" w:cs="Times New Roman"/>
          <w:sz w:val="24"/>
          <w:szCs w:val="24"/>
        </w:rPr>
        <w:t>202</w:t>
      </w:r>
      <w:r w:rsidR="00486AE9">
        <w:rPr>
          <w:rFonts w:ascii="Times New Roman" w:hAnsi="Times New Roman" w:cs="Times New Roman"/>
          <w:sz w:val="24"/>
          <w:szCs w:val="24"/>
        </w:rPr>
        <w:t>5</w:t>
      </w:r>
      <w:r>
        <w:rPr>
          <w:rFonts w:ascii="Times New Roman" w:hAnsi="Times New Roman" w:cs="Times New Roman"/>
          <w:sz w:val="24"/>
          <w:szCs w:val="24"/>
        </w:rPr>
        <w:t xml:space="preserve">, accessible sur </w:t>
      </w:r>
      <w:hyperlink r:id="rId6" w:history="1">
        <w:r w:rsidRPr="004F429A">
          <w:rPr>
            <w:rStyle w:val="Lienhypertexte"/>
            <w:rFonts w:ascii="Times New Roman" w:hAnsi="Times New Roman" w:cs="Times New Roman"/>
            <w:sz w:val="24"/>
            <w:szCs w:val="24"/>
          </w:rPr>
          <w:t>www.asre.ch</w:t>
        </w:r>
      </w:hyperlink>
      <w:r>
        <w:rPr>
          <w:rFonts w:ascii="Times New Roman" w:hAnsi="Times New Roman" w:cs="Times New Roman"/>
          <w:sz w:val="24"/>
          <w:szCs w:val="24"/>
        </w:rPr>
        <w:t xml:space="preserve">. </w:t>
      </w:r>
      <w:r w:rsidR="005A5F5F">
        <w:rPr>
          <w:rFonts w:ascii="Times New Roman" w:hAnsi="Times New Roman" w:cs="Times New Roman"/>
          <w:sz w:val="24"/>
          <w:szCs w:val="24"/>
        </w:rPr>
        <w:t>Je</w:t>
      </w:r>
      <w:r>
        <w:rPr>
          <w:rFonts w:ascii="Times New Roman" w:hAnsi="Times New Roman" w:cs="Times New Roman"/>
          <w:sz w:val="24"/>
          <w:szCs w:val="24"/>
        </w:rPr>
        <w:t xml:space="preserve"> vous invi</w:t>
      </w:r>
      <w:r w:rsidR="005A5F5F">
        <w:rPr>
          <w:rFonts w:ascii="Times New Roman" w:hAnsi="Times New Roman" w:cs="Times New Roman"/>
          <w:sz w:val="24"/>
          <w:szCs w:val="24"/>
        </w:rPr>
        <w:t>te</w:t>
      </w:r>
      <w:r>
        <w:rPr>
          <w:rFonts w:ascii="Times New Roman" w:hAnsi="Times New Roman" w:cs="Times New Roman"/>
          <w:sz w:val="24"/>
          <w:szCs w:val="24"/>
        </w:rPr>
        <w:t xml:space="preserve"> à le lire avant de poser vos questions, mais </w:t>
      </w:r>
      <w:r w:rsidR="005A5F5F">
        <w:rPr>
          <w:rFonts w:ascii="Times New Roman" w:hAnsi="Times New Roman" w:cs="Times New Roman"/>
          <w:sz w:val="24"/>
          <w:szCs w:val="24"/>
        </w:rPr>
        <w:t>je</w:t>
      </w:r>
      <w:r>
        <w:rPr>
          <w:rFonts w:ascii="Times New Roman" w:hAnsi="Times New Roman" w:cs="Times New Roman"/>
          <w:sz w:val="24"/>
          <w:szCs w:val="24"/>
        </w:rPr>
        <w:t xml:space="preserve"> rest</w:t>
      </w:r>
      <w:r w:rsidR="005A5F5F">
        <w:rPr>
          <w:rFonts w:ascii="Times New Roman" w:hAnsi="Times New Roman" w:cs="Times New Roman"/>
          <w:sz w:val="24"/>
          <w:szCs w:val="24"/>
        </w:rPr>
        <w:t>e</w:t>
      </w:r>
      <w:r>
        <w:rPr>
          <w:rFonts w:ascii="Times New Roman" w:hAnsi="Times New Roman" w:cs="Times New Roman"/>
          <w:sz w:val="24"/>
          <w:szCs w:val="24"/>
        </w:rPr>
        <w:t xml:space="preserve"> disponible pour tout</w:t>
      </w:r>
      <w:r w:rsidR="00533F41">
        <w:rPr>
          <w:rFonts w:ascii="Times New Roman" w:hAnsi="Times New Roman" w:cs="Times New Roman"/>
          <w:sz w:val="24"/>
          <w:szCs w:val="24"/>
        </w:rPr>
        <w:t xml:space="preserve">e demande. </w:t>
      </w:r>
    </w:p>
    <w:p w14:paraId="58774BEC" w14:textId="77777777" w:rsidR="00AF40F6" w:rsidRDefault="00AF40F6" w:rsidP="00E11389">
      <w:pPr>
        <w:spacing w:line="276" w:lineRule="auto"/>
        <w:rPr>
          <w:rFonts w:ascii="Times New Roman" w:hAnsi="Times New Roman" w:cs="Times New Roman"/>
          <w:sz w:val="24"/>
          <w:szCs w:val="24"/>
        </w:rPr>
      </w:pPr>
    </w:p>
    <w:p w14:paraId="20B561A4" w14:textId="19403AA8" w:rsidR="00425157" w:rsidRPr="00E11389" w:rsidRDefault="00425157" w:rsidP="00425157">
      <w:pPr>
        <w:spacing w:line="276" w:lineRule="auto"/>
        <w:jc w:val="both"/>
        <w:rPr>
          <w:rFonts w:ascii="Times New Roman" w:hAnsi="Times New Roman" w:cs="Times New Roman"/>
          <w:sz w:val="24"/>
          <w:szCs w:val="24"/>
        </w:rPr>
      </w:pPr>
      <w:r w:rsidRPr="00E11389">
        <w:rPr>
          <w:rFonts w:ascii="Times New Roman" w:hAnsi="Times New Roman" w:cs="Times New Roman"/>
          <w:b/>
          <w:sz w:val="24"/>
          <w:szCs w:val="24"/>
        </w:rPr>
        <w:t>FINANCE D’INSCRIPTION</w:t>
      </w:r>
      <w:r w:rsidRPr="00E11389">
        <w:rPr>
          <w:rFonts w:ascii="Times New Roman" w:hAnsi="Times New Roman" w:cs="Times New Roman"/>
          <w:sz w:val="24"/>
          <w:szCs w:val="24"/>
        </w:rPr>
        <w:t xml:space="preserve"> </w:t>
      </w:r>
    </w:p>
    <w:p w14:paraId="7A2C1096" w14:textId="4A00A09C" w:rsidR="00331E9F" w:rsidRDefault="00A316FF" w:rsidP="00425157">
      <w:pPr>
        <w:pStyle w:val="Paragraphedeliste"/>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Epreuves MA-PTV : </w:t>
      </w:r>
      <w:r w:rsidR="00491B45">
        <w:rPr>
          <w:rFonts w:ascii="Times New Roman" w:hAnsi="Times New Roman" w:cs="Times New Roman"/>
          <w:sz w:val="24"/>
          <w:szCs w:val="24"/>
        </w:rPr>
        <w:t>80</w:t>
      </w:r>
      <w:r w:rsidR="00331E9F">
        <w:rPr>
          <w:rFonts w:ascii="Times New Roman" w:hAnsi="Times New Roman" w:cs="Times New Roman"/>
          <w:sz w:val="24"/>
          <w:szCs w:val="24"/>
        </w:rPr>
        <w:t xml:space="preserve"> </w:t>
      </w:r>
      <w:r w:rsidR="00AF0A4D">
        <w:rPr>
          <w:rFonts w:ascii="Times New Roman" w:hAnsi="Times New Roman" w:cs="Times New Roman"/>
          <w:sz w:val="24"/>
          <w:szCs w:val="24"/>
        </w:rPr>
        <w:t>CHF</w:t>
      </w:r>
      <w:r w:rsidR="00331E9F">
        <w:rPr>
          <w:rFonts w:ascii="Times New Roman" w:hAnsi="Times New Roman" w:cs="Times New Roman"/>
          <w:sz w:val="24"/>
          <w:szCs w:val="24"/>
        </w:rPr>
        <w:t xml:space="preserve"> par départ. Ce prix comprend : petit déjeuner et repas de midi, quote-part ASRE, plaque souvenir</w:t>
      </w:r>
      <w:r w:rsidR="00E927F4">
        <w:rPr>
          <w:rFonts w:ascii="Times New Roman" w:hAnsi="Times New Roman" w:cs="Times New Roman"/>
          <w:sz w:val="24"/>
          <w:szCs w:val="24"/>
        </w:rPr>
        <w:t xml:space="preserve">, location du terrain. </w:t>
      </w:r>
    </w:p>
    <w:p w14:paraId="5E055BA5" w14:textId="5058E899" w:rsidR="00AF40F6" w:rsidRDefault="00AF40F6" w:rsidP="00AF40F6">
      <w:pPr>
        <w:pStyle w:val="Paragraphedelist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Ce type d’épreuve se court à titre individuel, si vous voyagez à plusieurs et désirez un horaire similaire merci de le préciser à l’inscription, </w:t>
      </w:r>
      <w:r w:rsidR="005A5F5F">
        <w:rPr>
          <w:rFonts w:ascii="Times New Roman" w:hAnsi="Times New Roman" w:cs="Times New Roman"/>
          <w:sz w:val="24"/>
          <w:szCs w:val="24"/>
        </w:rPr>
        <w:t>je</w:t>
      </w:r>
      <w:r>
        <w:rPr>
          <w:rFonts w:ascii="Times New Roman" w:hAnsi="Times New Roman" w:cs="Times New Roman"/>
          <w:sz w:val="24"/>
          <w:szCs w:val="24"/>
        </w:rPr>
        <w:t xml:space="preserve"> fer</w:t>
      </w:r>
      <w:r w:rsidR="005A5F5F">
        <w:rPr>
          <w:rFonts w:ascii="Times New Roman" w:hAnsi="Times New Roman" w:cs="Times New Roman"/>
          <w:sz w:val="24"/>
          <w:szCs w:val="24"/>
        </w:rPr>
        <w:t>ai</w:t>
      </w:r>
      <w:r>
        <w:rPr>
          <w:rFonts w:ascii="Times New Roman" w:hAnsi="Times New Roman" w:cs="Times New Roman"/>
          <w:sz w:val="24"/>
          <w:szCs w:val="24"/>
        </w:rPr>
        <w:t>s au mieux.</w:t>
      </w:r>
    </w:p>
    <w:p w14:paraId="0FB3E2DA" w14:textId="67F51958" w:rsidR="006C519A" w:rsidRPr="006C519A" w:rsidRDefault="006C519A" w:rsidP="006C519A">
      <w:pPr>
        <w:pStyle w:val="Paragraphedeliste"/>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Epreuve de série 3 : </w:t>
      </w:r>
      <w:r w:rsidR="00491B45">
        <w:rPr>
          <w:rFonts w:ascii="Times New Roman" w:hAnsi="Times New Roman" w:cs="Times New Roman"/>
          <w:sz w:val="24"/>
          <w:szCs w:val="24"/>
        </w:rPr>
        <w:t xml:space="preserve">90 </w:t>
      </w:r>
      <w:r w:rsidRPr="00491B45">
        <w:rPr>
          <w:rFonts w:ascii="Times New Roman" w:hAnsi="Times New Roman" w:cs="Times New Roman"/>
          <w:sz w:val="24"/>
          <w:szCs w:val="24"/>
        </w:rPr>
        <w:t>CHF</w:t>
      </w:r>
      <w:r>
        <w:rPr>
          <w:rFonts w:ascii="Times New Roman" w:hAnsi="Times New Roman" w:cs="Times New Roman"/>
          <w:sz w:val="24"/>
          <w:szCs w:val="24"/>
        </w:rPr>
        <w:t xml:space="preserve"> par personne. Ce prix comprend : petit déjeuner et repas de midi, quote-part ASRE, plaque souvenir, photocopie de carte, location du terrain.</w:t>
      </w:r>
    </w:p>
    <w:p w14:paraId="710818BA" w14:textId="77777777" w:rsidR="000362DD" w:rsidRDefault="00425157" w:rsidP="00AF40F6">
      <w:pPr>
        <w:pStyle w:val="Paragraphedeliste"/>
        <w:numPr>
          <w:ilvl w:val="0"/>
          <w:numId w:val="1"/>
        </w:numPr>
        <w:spacing w:line="276" w:lineRule="auto"/>
        <w:jc w:val="both"/>
        <w:rPr>
          <w:rFonts w:ascii="Times New Roman" w:hAnsi="Times New Roman" w:cs="Times New Roman"/>
          <w:sz w:val="24"/>
          <w:szCs w:val="24"/>
        </w:rPr>
      </w:pPr>
      <w:r w:rsidRPr="00E11389">
        <w:rPr>
          <w:rFonts w:ascii="Times New Roman" w:hAnsi="Times New Roman" w:cs="Times New Roman"/>
          <w:sz w:val="24"/>
          <w:szCs w:val="24"/>
        </w:rPr>
        <w:t>L’inscription se fait via le sit</w:t>
      </w:r>
      <w:r w:rsidR="00331E9F">
        <w:rPr>
          <w:rFonts w:ascii="Times New Roman" w:hAnsi="Times New Roman" w:cs="Times New Roman"/>
          <w:sz w:val="24"/>
          <w:szCs w:val="24"/>
        </w:rPr>
        <w:t>e de l’ASRE jusqu’au</w:t>
      </w:r>
      <w:r w:rsidR="00AF40F6">
        <w:rPr>
          <w:rFonts w:ascii="Times New Roman" w:hAnsi="Times New Roman" w:cs="Times New Roman"/>
          <w:sz w:val="24"/>
          <w:szCs w:val="24"/>
        </w:rPr>
        <w:t xml:space="preserve"> </w:t>
      </w:r>
      <w:r w:rsidR="00491B45">
        <w:rPr>
          <w:rFonts w:ascii="Times New Roman" w:hAnsi="Times New Roman" w:cs="Times New Roman"/>
          <w:sz w:val="24"/>
          <w:szCs w:val="24"/>
        </w:rPr>
        <w:t>28 avril.</w:t>
      </w:r>
    </w:p>
    <w:p w14:paraId="07853CD6" w14:textId="13EFC93E" w:rsidR="00425157" w:rsidRPr="00AF40F6" w:rsidRDefault="00AF40F6" w:rsidP="00AF40F6">
      <w:pPr>
        <w:pStyle w:val="Paragraphedeliste"/>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1E9F" w:rsidRPr="00AF40F6">
        <w:rPr>
          <w:rFonts w:ascii="Times New Roman" w:hAnsi="Times New Roman" w:cs="Times New Roman"/>
          <w:sz w:val="24"/>
          <w:szCs w:val="24"/>
        </w:rPr>
        <w:t xml:space="preserve">Cliquer sur l’épreuve dans le calendrier </w:t>
      </w:r>
      <w:r w:rsidR="00A77DBE" w:rsidRPr="00AF40F6">
        <w:rPr>
          <w:rFonts w:ascii="Times New Roman" w:hAnsi="Times New Roman" w:cs="Times New Roman"/>
          <w:sz w:val="24"/>
          <w:szCs w:val="24"/>
        </w:rPr>
        <w:t>et la fiche d’inscription apparaît. Merci de la remplir le plus complètement possible</w:t>
      </w:r>
      <w:r w:rsidR="00AF0A4D" w:rsidRPr="00AF40F6">
        <w:rPr>
          <w:rFonts w:ascii="Times New Roman" w:hAnsi="Times New Roman" w:cs="Times New Roman"/>
          <w:sz w:val="24"/>
          <w:szCs w:val="24"/>
        </w:rPr>
        <w:t>, toutes les rubriques ont une utilité !</w:t>
      </w:r>
    </w:p>
    <w:p w14:paraId="1D7B986A" w14:textId="47C63B58" w:rsidR="00425157" w:rsidRPr="00E11389" w:rsidRDefault="00425157" w:rsidP="00425157">
      <w:pPr>
        <w:pStyle w:val="Paragraphedeliste"/>
        <w:numPr>
          <w:ilvl w:val="0"/>
          <w:numId w:val="1"/>
        </w:numPr>
        <w:spacing w:line="276" w:lineRule="auto"/>
        <w:jc w:val="both"/>
        <w:rPr>
          <w:rFonts w:ascii="Times New Roman" w:hAnsi="Times New Roman" w:cs="Times New Roman"/>
          <w:sz w:val="24"/>
          <w:szCs w:val="24"/>
        </w:rPr>
      </w:pPr>
      <w:r w:rsidRPr="00E11389">
        <w:rPr>
          <w:rFonts w:ascii="Times New Roman" w:hAnsi="Times New Roman" w:cs="Times New Roman"/>
          <w:sz w:val="24"/>
          <w:szCs w:val="24"/>
        </w:rPr>
        <w:t>Paiement à effectuer sur le compte suivant jusqu’au</w:t>
      </w:r>
      <w:r w:rsidR="000362DD">
        <w:rPr>
          <w:rFonts w:ascii="Times New Roman" w:hAnsi="Times New Roman" w:cs="Times New Roman"/>
          <w:sz w:val="24"/>
          <w:szCs w:val="24"/>
        </w:rPr>
        <w:t xml:space="preserve"> 28 avril</w:t>
      </w:r>
      <w:r w:rsidRPr="00E11389">
        <w:rPr>
          <w:rFonts w:ascii="Times New Roman" w:hAnsi="Times New Roman" w:cs="Times New Roman"/>
          <w:sz w:val="24"/>
          <w:szCs w:val="24"/>
        </w:rPr>
        <w:t xml:space="preserve"> (aucun paiement ne sera accepté sur place) :</w:t>
      </w:r>
    </w:p>
    <w:p w14:paraId="00D0E52A" w14:textId="2FEA5F50" w:rsidR="00425157" w:rsidRPr="007A67C1" w:rsidRDefault="00425157" w:rsidP="007A67C1">
      <w:pPr>
        <w:pStyle w:val="Paragraphedeliste"/>
        <w:spacing w:line="276" w:lineRule="auto"/>
        <w:jc w:val="both"/>
        <w:rPr>
          <w:rFonts w:ascii="Times New Roman" w:hAnsi="Times New Roman" w:cs="Times New Roman"/>
          <w:sz w:val="24"/>
          <w:szCs w:val="24"/>
        </w:rPr>
      </w:pPr>
      <w:r w:rsidRPr="00E11389">
        <w:rPr>
          <w:rFonts w:ascii="Times New Roman" w:hAnsi="Times New Roman" w:cs="Times New Roman"/>
          <w:sz w:val="24"/>
          <w:szCs w:val="24"/>
        </w:rPr>
        <w:t xml:space="preserve">Au nom de : </w:t>
      </w:r>
      <w:r w:rsidR="007A67C1">
        <w:rPr>
          <w:rFonts w:ascii="Times New Roman" w:hAnsi="Times New Roman" w:cs="Times New Roman"/>
          <w:sz w:val="24"/>
          <w:szCs w:val="24"/>
        </w:rPr>
        <w:t>Nathalie Stirati, avenue du Lignon 16,1219 Le Lignon</w:t>
      </w:r>
    </w:p>
    <w:p w14:paraId="46C50A88" w14:textId="722304CF" w:rsidR="007A67C1" w:rsidRPr="00AF0A4D" w:rsidRDefault="00425157" w:rsidP="00AF0A4D">
      <w:pPr>
        <w:pStyle w:val="Paragraphedeliste"/>
        <w:spacing w:line="276" w:lineRule="auto"/>
        <w:jc w:val="both"/>
        <w:rPr>
          <w:rFonts w:ascii="Times New Roman" w:hAnsi="Times New Roman" w:cs="Times New Roman"/>
          <w:sz w:val="24"/>
          <w:szCs w:val="24"/>
        </w:rPr>
      </w:pPr>
      <w:r w:rsidRPr="00E11389">
        <w:rPr>
          <w:rFonts w:ascii="Times New Roman" w:hAnsi="Times New Roman" w:cs="Times New Roman"/>
          <w:sz w:val="24"/>
          <w:szCs w:val="24"/>
        </w:rPr>
        <w:t>I</w:t>
      </w:r>
      <w:r w:rsidR="00E47D1D">
        <w:rPr>
          <w:rFonts w:ascii="Times New Roman" w:hAnsi="Times New Roman" w:cs="Times New Roman"/>
          <w:sz w:val="24"/>
          <w:szCs w:val="24"/>
        </w:rPr>
        <w:t>BAN : CH</w:t>
      </w:r>
      <w:r w:rsidR="007A67C1">
        <w:rPr>
          <w:rFonts w:ascii="Times New Roman" w:hAnsi="Times New Roman" w:cs="Times New Roman"/>
          <w:sz w:val="24"/>
          <w:szCs w:val="24"/>
        </w:rPr>
        <w:t>38 0078 8000 S076 0600 2, banque BCGE</w:t>
      </w:r>
    </w:p>
    <w:p w14:paraId="3C8BADA0" w14:textId="766FD392" w:rsidR="00425157" w:rsidRPr="00E11389" w:rsidRDefault="00425157" w:rsidP="00425157">
      <w:pPr>
        <w:pStyle w:val="Paragraphedeliste"/>
        <w:numPr>
          <w:ilvl w:val="0"/>
          <w:numId w:val="1"/>
        </w:numPr>
        <w:spacing w:line="276" w:lineRule="auto"/>
        <w:jc w:val="both"/>
        <w:rPr>
          <w:rFonts w:ascii="Times New Roman" w:hAnsi="Times New Roman" w:cs="Times New Roman"/>
          <w:sz w:val="24"/>
          <w:szCs w:val="24"/>
        </w:rPr>
      </w:pPr>
      <w:r w:rsidRPr="00E11389">
        <w:rPr>
          <w:rFonts w:ascii="Times New Roman" w:hAnsi="Times New Roman" w:cs="Times New Roman"/>
          <w:sz w:val="24"/>
          <w:szCs w:val="24"/>
        </w:rPr>
        <w:t>Merci d’indiquer dans les remarques : le nom du cheval</w:t>
      </w:r>
      <w:r w:rsidR="00AF40F6">
        <w:rPr>
          <w:rFonts w:ascii="Times New Roman" w:hAnsi="Times New Roman" w:cs="Times New Roman"/>
          <w:sz w:val="24"/>
          <w:szCs w:val="24"/>
        </w:rPr>
        <w:t xml:space="preserve"> et</w:t>
      </w:r>
      <w:r w:rsidRPr="00E11389">
        <w:rPr>
          <w:rFonts w:ascii="Times New Roman" w:hAnsi="Times New Roman" w:cs="Times New Roman"/>
          <w:sz w:val="24"/>
          <w:szCs w:val="24"/>
        </w:rPr>
        <w:t xml:space="preserve"> la série </w:t>
      </w:r>
    </w:p>
    <w:p w14:paraId="26A21B6F" w14:textId="58DE8DD9" w:rsidR="00A77DBE" w:rsidRDefault="00425157" w:rsidP="00425157">
      <w:pPr>
        <w:pStyle w:val="Paragraphedeliste"/>
        <w:numPr>
          <w:ilvl w:val="0"/>
          <w:numId w:val="1"/>
        </w:numPr>
        <w:spacing w:line="276" w:lineRule="auto"/>
        <w:jc w:val="both"/>
        <w:rPr>
          <w:rFonts w:ascii="Times New Roman" w:hAnsi="Times New Roman" w:cs="Times New Roman"/>
          <w:sz w:val="24"/>
          <w:szCs w:val="24"/>
        </w:rPr>
      </w:pPr>
      <w:r w:rsidRPr="00AF40F6">
        <w:rPr>
          <w:rFonts w:ascii="Times New Roman" w:hAnsi="Times New Roman" w:cs="Times New Roman"/>
          <w:sz w:val="24"/>
          <w:szCs w:val="24"/>
        </w:rPr>
        <w:t>Remboursement :</w:t>
      </w:r>
      <w:r w:rsidR="00A77DBE" w:rsidRPr="00AF40F6">
        <w:rPr>
          <w:rFonts w:ascii="Times New Roman" w:hAnsi="Times New Roman" w:cs="Times New Roman"/>
          <w:sz w:val="24"/>
          <w:szCs w:val="24"/>
        </w:rPr>
        <w:t xml:space="preserve"> En cas de désistement avant le</w:t>
      </w:r>
      <w:r w:rsidR="000362DD">
        <w:rPr>
          <w:rFonts w:ascii="Times New Roman" w:hAnsi="Times New Roman" w:cs="Times New Roman"/>
          <w:sz w:val="24"/>
          <w:szCs w:val="24"/>
        </w:rPr>
        <w:t xml:space="preserve"> 28 avril</w:t>
      </w:r>
      <w:r w:rsidRPr="00AF40F6">
        <w:rPr>
          <w:rFonts w:ascii="Times New Roman" w:hAnsi="Times New Roman" w:cs="Times New Roman"/>
          <w:sz w:val="24"/>
          <w:szCs w:val="24"/>
        </w:rPr>
        <w:t>, la finance d’inscription sera remboursée moins 10 CHF pour les frais administratifs. Au-delà, 50% de la finance d’inscription sur présentation d’un certificat médical ou vétérinaire.</w:t>
      </w:r>
      <w:r w:rsidR="00E1501E" w:rsidRPr="00AF40F6">
        <w:rPr>
          <w:rFonts w:ascii="Times New Roman" w:hAnsi="Times New Roman" w:cs="Times New Roman"/>
          <w:sz w:val="24"/>
          <w:szCs w:val="24"/>
        </w:rPr>
        <w:t xml:space="preserve"> </w:t>
      </w:r>
    </w:p>
    <w:p w14:paraId="00DBF1D1" w14:textId="77777777" w:rsidR="00AF40F6" w:rsidRPr="00AF40F6" w:rsidRDefault="00AF40F6" w:rsidP="006077CD">
      <w:pPr>
        <w:pStyle w:val="Paragraphedeliste"/>
        <w:spacing w:line="276" w:lineRule="auto"/>
        <w:jc w:val="both"/>
        <w:rPr>
          <w:rFonts w:ascii="Times New Roman" w:hAnsi="Times New Roman" w:cs="Times New Roman"/>
          <w:sz w:val="24"/>
          <w:szCs w:val="24"/>
        </w:rPr>
      </w:pPr>
    </w:p>
    <w:p w14:paraId="236079FA" w14:textId="77777777" w:rsidR="00AF40F6" w:rsidRDefault="00AF40F6" w:rsidP="00425157">
      <w:pPr>
        <w:spacing w:line="276" w:lineRule="auto"/>
        <w:jc w:val="both"/>
        <w:rPr>
          <w:rFonts w:ascii="Times New Roman" w:hAnsi="Times New Roman" w:cs="Times New Roman"/>
          <w:b/>
          <w:sz w:val="24"/>
          <w:szCs w:val="24"/>
        </w:rPr>
      </w:pPr>
    </w:p>
    <w:p w14:paraId="7DB29099" w14:textId="77777777" w:rsidR="0037681E" w:rsidRDefault="0037681E" w:rsidP="00425157">
      <w:pPr>
        <w:spacing w:line="276" w:lineRule="auto"/>
        <w:jc w:val="both"/>
        <w:rPr>
          <w:rFonts w:ascii="Times New Roman" w:hAnsi="Times New Roman" w:cs="Times New Roman"/>
          <w:b/>
          <w:sz w:val="24"/>
          <w:szCs w:val="24"/>
        </w:rPr>
      </w:pPr>
    </w:p>
    <w:p w14:paraId="3F4B57F9" w14:textId="77777777" w:rsidR="0037681E" w:rsidRDefault="0037681E" w:rsidP="00425157">
      <w:pPr>
        <w:spacing w:line="276" w:lineRule="auto"/>
        <w:jc w:val="both"/>
        <w:rPr>
          <w:rFonts w:ascii="Times New Roman" w:hAnsi="Times New Roman" w:cs="Times New Roman"/>
          <w:b/>
          <w:sz w:val="24"/>
          <w:szCs w:val="24"/>
        </w:rPr>
      </w:pPr>
    </w:p>
    <w:p w14:paraId="2B204D10" w14:textId="77777777" w:rsidR="0037681E" w:rsidRDefault="0037681E" w:rsidP="00425157">
      <w:pPr>
        <w:spacing w:line="276" w:lineRule="auto"/>
        <w:jc w:val="both"/>
        <w:rPr>
          <w:rFonts w:ascii="Times New Roman" w:hAnsi="Times New Roman" w:cs="Times New Roman"/>
          <w:b/>
          <w:sz w:val="24"/>
          <w:szCs w:val="24"/>
        </w:rPr>
      </w:pPr>
    </w:p>
    <w:p w14:paraId="7CD4C286" w14:textId="487AD3E8" w:rsidR="00425157" w:rsidRPr="00E1501E" w:rsidRDefault="00425157" w:rsidP="00425157">
      <w:pPr>
        <w:spacing w:line="276" w:lineRule="auto"/>
        <w:jc w:val="both"/>
        <w:rPr>
          <w:rFonts w:ascii="Times New Roman" w:hAnsi="Times New Roman" w:cs="Times New Roman"/>
          <w:b/>
          <w:sz w:val="24"/>
          <w:szCs w:val="24"/>
        </w:rPr>
      </w:pPr>
      <w:r w:rsidRPr="00E11389">
        <w:rPr>
          <w:rFonts w:ascii="Times New Roman" w:hAnsi="Times New Roman" w:cs="Times New Roman"/>
          <w:b/>
          <w:sz w:val="24"/>
          <w:szCs w:val="24"/>
        </w:rPr>
        <w:t>REMARQUES</w:t>
      </w:r>
      <w:r w:rsidR="00EB656B">
        <w:rPr>
          <w:rFonts w:ascii="Times New Roman" w:hAnsi="Times New Roman" w:cs="Times New Roman"/>
          <w:b/>
          <w:sz w:val="24"/>
          <w:szCs w:val="24"/>
        </w:rPr>
        <w:t xml:space="preserve"> ET RAPPELS DE POINTS IMPORTANTS</w:t>
      </w:r>
    </w:p>
    <w:p w14:paraId="3060893B" w14:textId="175471F1" w:rsidR="00425157" w:rsidRPr="00E11389" w:rsidRDefault="00425157" w:rsidP="00425157">
      <w:pPr>
        <w:spacing w:line="276" w:lineRule="auto"/>
        <w:jc w:val="both"/>
        <w:rPr>
          <w:rFonts w:ascii="Times New Roman" w:hAnsi="Times New Roman" w:cs="Times New Roman"/>
          <w:sz w:val="24"/>
          <w:szCs w:val="24"/>
        </w:rPr>
      </w:pPr>
      <w:r w:rsidRPr="00E11389">
        <w:rPr>
          <w:rFonts w:ascii="Times New Roman" w:hAnsi="Times New Roman" w:cs="Times New Roman"/>
          <w:sz w:val="24"/>
          <w:szCs w:val="24"/>
        </w:rPr>
        <w:t>- Tout cavalier/ère s’inscrivant à ce TREC doit être affilié à une association dépendant de la FSSE (DGM, société de cavalerie, etc.)</w:t>
      </w:r>
      <w:r w:rsidR="00E1501E">
        <w:rPr>
          <w:rFonts w:ascii="Times New Roman" w:hAnsi="Times New Roman" w:cs="Times New Roman"/>
          <w:sz w:val="24"/>
          <w:szCs w:val="24"/>
        </w:rPr>
        <w:t>, comme le prévoit le règlement.</w:t>
      </w:r>
    </w:p>
    <w:p w14:paraId="027D69EA" w14:textId="77777777" w:rsidR="00425157" w:rsidRPr="00E11389" w:rsidRDefault="00425157" w:rsidP="00425157">
      <w:pPr>
        <w:spacing w:line="276" w:lineRule="auto"/>
        <w:jc w:val="both"/>
        <w:rPr>
          <w:rFonts w:ascii="Times New Roman" w:hAnsi="Times New Roman" w:cs="Times New Roman"/>
          <w:sz w:val="24"/>
          <w:szCs w:val="24"/>
        </w:rPr>
      </w:pPr>
      <w:r w:rsidRPr="00E11389">
        <w:rPr>
          <w:rFonts w:ascii="Times New Roman" w:hAnsi="Times New Roman" w:cs="Times New Roman"/>
          <w:sz w:val="24"/>
          <w:szCs w:val="24"/>
        </w:rPr>
        <w:t xml:space="preserve">- Les vaccins doivent impérativement être à jour. Un contrôle sera effectué avant le départ. Pensez à vérifier vos vaccins et à prendre votre carnet le jour J ! </w:t>
      </w:r>
    </w:p>
    <w:p w14:paraId="3EE0EE0F" w14:textId="260D96C6" w:rsidR="00AF40F6" w:rsidRPr="00E11389" w:rsidRDefault="00425157" w:rsidP="00425157">
      <w:pPr>
        <w:spacing w:line="276" w:lineRule="auto"/>
        <w:jc w:val="both"/>
        <w:rPr>
          <w:rFonts w:ascii="Times New Roman" w:hAnsi="Times New Roman" w:cs="Times New Roman"/>
          <w:sz w:val="24"/>
          <w:szCs w:val="24"/>
        </w:rPr>
      </w:pPr>
      <w:r w:rsidRPr="00E11389">
        <w:rPr>
          <w:rFonts w:ascii="Times New Roman" w:hAnsi="Times New Roman" w:cs="Times New Roman"/>
          <w:sz w:val="24"/>
          <w:szCs w:val="24"/>
        </w:rPr>
        <w:t xml:space="preserve">- </w:t>
      </w:r>
      <w:r w:rsidRPr="00BC62DF">
        <w:rPr>
          <w:rFonts w:ascii="Times New Roman" w:hAnsi="Times New Roman" w:cs="Times New Roman"/>
          <w:sz w:val="24"/>
          <w:szCs w:val="24"/>
        </w:rPr>
        <w:t xml:space="preserve">Âge minimum du cheval : </w:t>
      </w:r>
      <w:r w:rsidR="00AF40F6">
        <w:rPr>
          <w:rFonts w:ascii="Times New Roman" w:hAnsi="Times New Roman" w:cs="Times New Roman"/>
          <w:sz w:val="24"/>
          <w:szCs w:val="24"/>
        </w:rPr>
        <w:t>4</w:t>
      </w:r>
      <w:r w:rsidRPr="00BC62DF">
        <w:rPr>
          <w:rFonts w:ascii="Times New Roman" w:hAnsi="Times New Roman" w:cs="Times New Roman"/>
          <w:sz w:val="24"/>
          <w:szCs w:val="24"/>
        </w:rPr>
        <w:t xml:space="preserve"> ans.</w:t>
      </w:r>
      <w:r w:rsidR="00A77DBE" w:rsidRPr="00BC62DF">
        <w:rPr>
          <w:rFonts w:ascii="Times New Roman" w:hAnsi="Times New Roman" w:cs="Times New Roman"/>
          <w:sz w:val="24"/>
          <w:szCs w:val="24"/>
        </w:rPr>
        <w:t xml:space="preserve"> </w:t>
      </w:r>
    </w:p>
    <w:p w14:paraId="0A89A084" w14:textId="3D7D89FF" w:rsidR="00425157" w:rsidRPr="00E11389" w:rsidRDefault="00425157" w:rsidP="00425157">
      <w:pPr>
        <w:spacing w:line="276" w:lineRule="auto"/>
        <w:jc w:val="both"/>
        <w:rPr>
          <w:rFonts w:ascii="Times New Roman" w:hAnsi="Times New Roman" w:cs="Times New Roman"/>
          <w:sz w:val="24"/>
          <w:szCs w:val="24"/>
        </w:rPr>
      </w:pPr>
      <w:r w:rsidRPr="00E11389">
        <w:rPr>
          <w:rFonts w:ascii="Times New Roman" w:hAnsi="Times New Roman" w:cs="Times New Roman"/>
          <w:sz w:val="24"/>
          <w:szCs w:val="24"/>
        </w:rPr>
        <w:t>- Les chiens doivent être tenus en laisse sur toute la manifestation.</w:t>
      </w:r>
    </w:p>
    <w:p w14:paraId="5CDFB068" w14:textId="29718A2C" w:rsidR="00425157" w:rsidRDefault="00425157" w:rsidP="00425157">
      <w:pPr>
        <w:spacing w:line="276" w:lineRule="auto"/>
        <w:jc w:val="both"/>
        <w:rPr>
          <w:rFonts w:ascii="Times New Roman" w:hAnsi="Times New Roman" w:cs="Times New Roman"/>
          <w:sz w:val="24"/>
          <w:szCs w:val="24"/>
        </w:rPr>
      </w:pPr>
      <w:r w:rsidRPr="00E11389">
        <w:rPr>
          <w:rFonts w:ascii="Times New Roman" w:hAnsi="Times New Roman" w:cs="Times New Roman"/>
          <w:sz w:val="24"/>
          <w:szCs w:val="24"/>
        </w:rPr>
        <w:t>-</w:t>
      </w:r>
      <w:r w:rsidR="007A67C1">
        <w:rPr>
          <w:rFonts w:ascii="Times New Roman" w:hAnsi="Times New Roman" w:cs="Times New Roman"/>
          <w:sz w:val="24"/>
          <w:szCs w:val="24"/>
        </w:rPr>
        <w:t xml:space="preserve"> </w:t>
      </w:r>
      <w:r w:rsidRPr="00E11389">
        <w:rPr>
          <w:rFonts w:ascii="Times New Roman" w:hAnsi="Times New Roman" w:cs="Times New Roman"/>
          <w:sz w:val="24"/>
          <w:szCs w:val="24"/>
        </w:rPr>
        <w:t>Nous déclinons toutes responsabilités en cas d’accident</w:t>
      </w:r>
      <w:r w:rsidR="00307350" w:rsidRPr="00E11389">
        <w:rPr>
          <w:rFonts w:ascii="Times New Roman" w:hAnsi="Times New Roman" w:cs="Times New Roman"/>
          <w:sz w:val="24"/>
          <w:szCs w:val="24"/>
        </w:rPr>
        <w:t xml:space="preserve"> ou de dégât</w:t>
      </w:r>
      <w:r w:rsidR="00CF50C1" w:rsidRPr="00E11389">
        <w:rPr>
          <w:rFonts w:ascii="Times New Roman" w:hAnsi="Times New Roman" w:cs="Times New Roman"/>
          <w:sz w:val="24"/>
          <w:szCs w:val="24"/>
        </w:rPr>
        <w:t xml:space="preserve"> avant, pendant et après la manifestation</w:t>
      </w:r>
      <w:r w:rsidRPr="00E11389">
        <w:rPr>
          <w:rFonts w:ascii="Times New Roman" w:hAnsi="Times New Roman" w:cs="Times New Roman"/>
          <w:sz w:val="24"/>
          <w:szCs w:val="24"/>
        </w:rPr>
        <w:t xml:space="preserve">. Chaque cavalier est responsable de sa monture et de ses actes. </w:t>
      </w:r>
    </w:p>
    <w:p w14:paraId="0C7F786D" w14:textId="23723BE0" w:rsidR="00A77DBE" w:rsidRDefault="00A77DBE" w:rsidP="00425157">
      <w:pPr>
        <w:spacing w:line="276" w:lineRule="auto"/>
        <w:jc w:val="both"/>
        <w:rPr>
          <w:rFonts w:ascii="Times New Roman" w:hAnsi="Times New Roman" w:cs="Times New Roman"/>
          <w:sz w:val="24"/>
          <w:szCs w:val="24"/>
        </w:rPr>
      </w:pPr>
      <w:r>
        <w:rPr>
          <w:rFonts w:ascii="Times New Roman" w:hAnsi="Times New Roman" w:cs="Times New Roman"/>
          <w:sz w:val="24"/>
          <w:szCs w:val="24"/>
        </w:rPr>
        <w:t>- Nous sommes à la recherche de bénévoles, n’hésitez pas à vous annoncer. Vous serez bien entendu nourri et chouchout</w:t>
      </w:r>
      <w:r w:rsidR="00DA0C70">
        <w:rPr>
          <w:rFonts w:ascii="Times New Roman" w:hAnsi="Times New Roman" w:cs="Times New Roman"/>
          <w:sz w:val="24"/>
          <w:szCs w:val="24"/>
        </w:rPr>
        <w:t>és</w:t>
      </w:r>
      <w:r w:rsidR="00AF40F6">
        <w:rPr>
          <w:rFonts w:ascii="Times New Roman" w:hAnsi="Times New Roman" w:cs="Times New Roman"/>
          <w:sz w:val="24"/>
          <w:szCs w:val="24"/>
        </w:rPr>
        <w:t xml:space="preserve">, formés si besoin. </w:t>
      </w:r>
    </w:p>
    <w:p w14:paraId="6786C35A" w14:textId="77777777" w:rsidR="0037681E" w:rsidRDefault="00CF50C1" w:rsidP="0037681E">
      <w:pPr>
        <w:spacing w:line="276" w:lineRule="auto"/>
        <w:jc w:val="both"/>
        <w:rPr>
          <w:rFonts w:ascii="Times New Roman" w:hAnsi="Times New Roman" w:cs="Times New Roman"/>
          <w:sz w:val="24"/>
          <w:szCs w:val="24"/>
        </w:rPr>
      </w:pPr>
      <w:r w:rsidRPr="00E11389">
        <w:rPr>
          <w:rFonts w:ascii="Times New Roman" w:hAnsi="Times New Roman" w:cs="Times New Roman"/>
          <w:sz w:val="24"/>
          <w:szCs w:val="24"/>
        </w:rPr>
        <w:t>- Un programme détaillé ainsi que les horaires de départs vous seront envoyés environ une semaine avant l</w:t>
      </w:r>
      <w:r w:rsidR="00AF40F6">
        <w:rPr>
          <w:rFonts w:ascii="Times New Roman" w:hAnsi="Times New Roman" w:cs="Times New Roman"/>
          <w:sz w:val="24"/>
          <w:szCs w:val="24"/>
        </w:rPr>
        <w:t>’épreuve</w:t>
      </w:r>
      <w:r w:rsidRPr="00E11389">
        <w:rPr>
          <w:rFonts w:ascii="Times New Roman" w:hAnsi="Times New Roman" w:cs="Times New Roman"/>
          <w:sz w:val="24"/>
          <w:szCs w:val="24"/>
        </w:rPr>
        <w:t>.</w:t>
      </w:r>
      <w:r w:rsidR="0037681E" w:rsidRPr="0037681E">
        <w:rPr>
          <w:rFonts w:ascii="Times New Roman" w:hAnsi="Times New Roman" w:cs="Times New Roman"/>
          <w:sz w:val="24"/>
          <w:szCs w:val="24"/>
        </w:rPr>
        <w:t xml:space="preserve"> </w:t>
      </w:r>
    </w:p>
    <w:p w14:paraId="7B69291F" w14:textId="679EBAD6" w:rsidR="0037681E" w:rsidRDefault="005D4FFF" w:rsidP="0037681E">
      <w:pPr>
        <w:spacing w:line="276" w:lineRule="auto"/>
        <w:jc w:val="both"/>
        <w:rPr>
          <w:rFonts w:ascii="Times New Roman" w:hAnsi="Times New Roman" w:cs="Times New Roman"/>
          <w:sz w:val="24"/>
          <w:szCs w:val="24"/>
        </w:rPr>
      </w:pPr>
      <w:r>
        <w:rPr>
          <w:rFonts w:ascii="Times New Roman" w:hAnsi="Times New Roman" w:cs="Times New Roman"/>
          <w:sz w:val="24"/>
          <w:szCs w:val="24"/>
        </w:rPr>
        <w:t>- Pour les participants de série 3 qui le souhaiterait, nous proposons un petit cours de théorie sur la lecture de carte, qui sera organisé le samedi 31 mai en fin de journée ou quelques jours avant (à définir avec les personnes intéressées). Merci d’annoncer votre intérêt dans les remarques lors de votre inscription.</w:t>
      </w:r>
    </w:p>
    <w:p w14:paraId="7A61BF98" w14:textId="616F90FE" w:rsidR="005D4FFF" w:rsidRPr="00E11389" w:rsidRDefault="005D4FFF" w:rsidP="0037681E">
      <w:pPr>
        <w:spacing w:line="276" w:lineRule="auto"/>
        <w:jc w:val="both"/>
        <w:rPr>
          <w:rFonts w:ascii="Times New Roman" w:hAnsi="Times New Roman" w:cs="Times New Roman"/>
          <w:sz w:val="24"/>
          <w:szCs w:val="24"/>
        </w:rPr>
      </w:pPr>
      <w:r>
        <w:rPr>
          <w:rFonts w:ascii="Times New Roman" w:hAnsi="Times New Roman" w:cs="Times New Roman"/>
          <w:sz w:val="24"/>
          <w:szCs w:val="24"/>
        </w:rPr>
        <w:t>Une reconnaissance en groupe du PTV de série 3 sera proposée samedi 31 en fin de journée. Si certains souhaitent venir avec leurs chevaux dés le samedi soir il est possible de leur faire un paddock (avec votre propre matériel) et de camper sur place, mais il n’y aura pas de cantine.</w:t>
      </w:r>
    </w:p>
    <w:p w14:paraId="73E803CB" w14:textId="0C5B817A" w:rsidR="0037681E" w:rsidRPr="0037681E" w:rsidRDefault="0037681E" w:rsidP="0037681E">
      <w:pPr>
        <w:spacing w:line="276" w:lineRule="auto"/>
        <w:jc w:val="both"/>
        <w:rPr>
          <w:rFonts w:ascii="Times New Roman" w:hAnsi="Times New Roman" w:cs="Times New Roman"/>
          <w:sz w:val="24"/>
          <w:szCs w:val="24"/>
        </w:rPr>
      </w:pPr>
    </w:p>
    <w:p w14:paraId="371AED86" w14:textId="26E68B7E" w:rsidR="00CF50C1" w:rsidRDefault="00CF50C1" w:rsidP="00425157">
      <w:pPr>
        <w:spacing w:line="276" w:lineRule="auto"/>
        <w:jc w:val="both"/>
        <w:rPr>
          <w:rFonts w:ascii="Times New Roman" w:hAnsi="Times New Roman" w:cs="Times New Roman"/>
          <w:sz w:val="24"/>
          <w:szCs w:val="24"/>
        </w:rPr>
      </w:pPr>
    </w:p>
    <w:p w14:paraId="2DD588A6" w14:textId="77777777" w:rsidR="0037681E" w:rsidRPr="00E11389" w:rsidRDefault="0037681E" w:rsidP="00425157">
      <w:pPr>
        <w:spacing w:line="276" w:lineRule="auto"/>
        <w:jc w:val="both"/>
        <w:rPr>
          <w:rFonts w:ascii="Times New Roman" w:hAnsi="Times New Roman" w:cs="Times New Roman"/>
          <w:sz w:val="24"/>
          <w:szCs w:val="24"/>
        </w:rPr>
      </w:pPr>
    </w:p>
    <w:p w14:paraId="72CAC13C" w14:textId="05E83AE5" w:rsidR="00425157" w:rsidRPr="00A77DBE" w:rsidRDefault="00425157" w:rsidP="00425157">
      <w:pPr>
        <w:spacing w:line="276" w:lineRule="auto"/>
        <w:jc w:val="both"/>
        <w:rPr>
          <w:rFonts w:ascii="Times New Roman" w:hAnsi="Times New Roman" w:cs="Times New Roman"/>
          <w:sz w:val="24"/>
          <w:szCs w:val="24"/>
        </w:rPr>
      </w:pPr>
      <w:r w:rsidRPr="00E11389">
        <w:rPr>
          <w:rFonts w:ascii="Times New Roman" w:hAnsi="Times New Roman" w:cs="Times New Roman"/>
          <w:sz w:val="24"/>
          <w:szCs w:val="24"/>
        </w:rPr>
        <w:t>Si vou</w:t>
      </w:r>
      <w:r w:rsidR="00DA0C70">
        <w:rPr>
          <w:rFonts w:ascii="Times New Roman" w:hAnsi="Times New Roman" w:cs="Times New Roman"/>
          <w:sz w:val="24"/>
          <w:szCs w:val="24"/>
        </w:rPr>
        <w:t xml:space="preserve">s ne trouvez pas ci-dessus la réponse à vos </w:t>
      </w:r>
      <w:r w:rsidRPr="00E11389">
        <w:rPr>
          <w:rFonts w:ascii="Times New Roman" w:hAnsi="Times New Roman" w:cs="Times New Roman"/>
          <w:sz w:val="24"/>
          <w:szCs w:val="24"/>
        </w:rPr>
        <w:t xml:space="preserve">questions, n’hésitez pas à </w:t>
      </w:r>
      <w:r w:rsidR="00647096">
        <w:rPr>
          <w:rFonts w:ascii="Times New Roman" w:hAnsi="Times New Roman" w:cs="Times New Roman"/>
          <w:sz w:val="24"/>
          <w:szCs w:val="24"/>
        </w:rPr>
        <w:t xml:space="preserve">me </w:t>
      </w:r>
      <w:r w:rsidRPr="00E11389">
        <w:rPr>
          <w:rFonts w:ascii="Times New Roman" w:hAnsi="Times New Roman" w:cs="Times New Roman"/>
          <w:sz w:val="24"/>
          <w:szCs w:val="24"/>
        </w:rPr>
        <w:t>contacter p</w:t>
      </w:r>
      <w:r w:rsidR="00BC62DF">
        <w:rPr>
          <w:rFonts w:ascii="Times New Roman" w:hAnsi="Times New Roman" w:cs="Times New Roman"/>
          <w:sz w:val="24"/>
          <w:szCs w:val="24"/>
        </w:rPr>
        <w:t>ar mail</w:t>
      </w:r>
      <w:r w:rsidR="00730404">
        <w:rPr>
          <w:rFonts w:ascii="Times New Roman" w:hAnsi="Times New Roman" w:cs="Times New Roman"/>
          <w:sz w:val="24"/>
          <w:szCs w:val="24"/>
        </w:rPr>
        <w:t> :</w:t>
      </w:r>
      <w:r w:rsidR="00BC62DF">
        <w:rPr>
          <w:rFonts w:ascii="Times New Roman" w:hAnsi="Times New Roman" w:cs="Times New Roman"/>
          <w:sz w:val="24"/>
          <w:szCs w:val="24"/>
        </w:rPr>
        <w:t> </w:t>
      </w:r>
      <w:hyperlink r:id="rId7" w:history="1">
        <w:r w:rsidR="00730404" w:rsidRPr="0099264B">
          <w:rPr>
            <w:rStyle w:val="Lienhypertexte"/>
            <w:rFonts w:ascii="Times New Roman" w:hAnsi="Times New Roman" w:cs="Times New Roman"/>
            <w:sz w:val="24"/>
            <w:szCs w:val="24"/>
          </w:rPr>
          <w:t>trecdesatigny2023@gmail.com</w:t>
        </w:r>
      </w:hyperlink>
      <w:r w:rsidR="00730404">
        <w:rPr>
          <w:rFonts w:ascii="Times New Roman" w:hAnsi="Times New Roman" w:cs="Times New Roman"/>
          <w:sz w:val="24"/>
          <w:szCs w:val="24"/>
        </w:rPr>
        <w:t xml:space="preserve"> </w:t>
      </w:r>
      <w:r w:rsidR="006077CD">
        <w:rPr>
          <w:rFonts w:ascii="Times New Roman" w:hAnsi="Times New Roman" w:cs="Times New Roman"/>
          <w:sz w:val="24"/>
          <w:szCs w:val="24"/>
        </w:rPr>
        <w:t>.</w:t>
      </w:r>
      <w:r w:rsidR="00DA0C70">
        <w:rPr>
          <w:rFonts w:ascii="Times New Roman" w:hAnsi="Times New Roman" w:cs="Times New Roman"/>
          <w:sz w:val="24"/>
          <w:szCs w:val="24"/>
        </w:rPr>
        <w:t xml:space="preserve"> </w:t>
      </w:r>
      <w:proofErr w:type="gramStart"/>
      <w:r w:rsidR="00DA0C70">
        <w:rPr>
          <w:rFonts w:ascii="Times New Roman" w:hAnsi="Times New Roman" w:cs="Times New Roman"/>
          <w:sz w:val="24"/>
          <w:szCs w:val="24"/>
        </w:rPr>
        <w:t>ou</w:t>
      </w:r>
      <w:proofErr w:type="gramEnd"/>
      <w:r w:rsidR="00DA0C70">
        <w:rPr>
          <w:rFonts w:ascii="Times New Roman" w:hAnsi="Times New Roman" w:cs="Times New Roman"/>
          <w:sz w:val="24"/>
          <w:szCs w:val="24"/>
        </w:rPr>
        <w:t xml:space="preserve"> téléphone : 078/768.92.92</w:t>
      </w:r>
    </w:p>
    <w:p w14:paraId="005CCEAE" w14:textId="22665A4E" w:rsidR="006F2FCB" w:rsidRDefault="00425157" w:rsidP="00BC62DF">
      <w:pPr>
        <w:spacing w:line="276" w:lineRule="auto"/>
        <w:jc w:val="both"/>
        <w:rPr>
          <w:rFonts w:ascii="Times New Roman" w:hAnsi="Times New Roman" w:cs="Times New Roman"/>
          <w:sz w:val="24"/>
          <w:szCs w:val="24"/>
        </w:rPr>
      </w:pPr>
      <w:r w:rsidRPr="00E11389">
        <w:rPr>
          <w:rFonts w:ascii="Times New Roman" w:hAnsi="Times New Roman" w:cs="Times New Roman"/>
          <w:sz w:val="24"/>
          <w:szCs w:val="24"/>
        </w:rPr>
        <w:t xml:space="preserve"> </w:t>
      </w:r>
      <w:r w:rsidR="00EA1468">
        <w:rPr>
          <w:rFonts w:ascii="Times New Roman" w:hAnsi="Times New Roman" w:cs="Times New Roman"/>
          <w:sz w:val="24"/>
          <w:szCs w:val="24"/>
        </w:rPr>
        <w:t>A très bientôt dans notre belle région !</w:t>
      </w:r>
    </w:p>
    <w:p w14:paraId="3BFFA9B6" w14:textId="6CF498F1" w:rsidR="00BC62DF" w:rsidRPr="00EA1468" w:rsidRDefault="00EA1468" w:rsidP="00BC62DF">
      <w:pPr>
        <w:spacing w:line="276" w:lineRule="auto"/>
        <w:jc w:val="both"/>
        <w:rPr>
          <w:rFonts w:ascii="Times New Roman" w:hAnsi="Times New Roman" w:cs="Times New Roman"/>
          <w:sz w:val="24"/>
          <w:szCs w:val="24"/>
          <w:lang w:val="de-CH"/>
        </w:rPr>
      </w:pPr>
      <w:r w:rsidRPr="00EA1468">
        <w:rPr>
          <w:rFonts w:ascii="Times New Roman" w:hAnsi="Times New Roman" w:cs="Times New Roman"/>
          <w:sz w:val="24"/>
          <w:szCs w:val="24"/>
          <w:lang w:val="de-CH"/>
        </w:rPr>
        <w:t>Céline Kernen, Rebecca Pedretti, Nathal</w:t>
      </w:r>
      <w:r>
        <w:rPr>
          <w:rFonts w:ascii="Times New Roman" w:hAnsi="Times New Roman" w:cs="Times New Roman"/>
          <w:sz w:val="24"/>
          <w:szCs w:val="24"/>
          <w:lang w:val="de-CH"/>
        </w:rPr>
        <w:t>ie Stirati</w:t>
      </w:r>
    </w:p>
    <w:p w14:paraId="1BC36E3E" w14:textId="77777777" w:rsidR="0037681E" w:rsidRDefault="0037681E" w:rsidP="0037681E">
      <w:pPr>
        <w:spacing w:line="276" w:lineRule="auto"/>
        <w:jc w:val="both"/>
        <w:rPr>
          <w:rFonts w:ascii="Times New Roman" w:hAnsi="Times New Roman" w:cs="Times New Roman"/>
          <w:sz w:val="24"/>
          <w:szCs w:val="24"/>
          <w:lang w:val="de-CH"/>
        </w:rPr>
      </w:pPr>
      <w:bookmarkStart w:id="0" w:name="_Hlk160304972"/>
    </w:p>
    <w:p w14:paraId="4189ECD4" w14:textId="77777777" w:rsidR="00BA38E8" w:rsidRPr="00EA1468" w:rsidRDefault="00BA38E8" w:rsidP="0037681E">
      <w:pPr>
        <w:spacing w:line="276" w:lineRule="auto"/>
        <w:jc w:val="both"/>
        <w:rPr>
          <w:rFonts w:ascii="Times New Roman" w:hAnsi="Times New Roman" w:cs="Times New Roman"/>
          <w:sz w:val="24"/>
          <w:szCs w:val="24"/>
          <w:lang w:val="de-CH"/>
        </w:rPr>
      </w:pPr>
    </w:p>
    <w:bookmarkEnd w:id="0"/>
    <w:p w14:paraId="2514B306" w14:textId="1447ADF5" w:rsidR="00DA0C70" w:rsidRPr="00A77DBE" w:rsidRDefault="00B7583B" w:rsidP="00B725B1">
      <w:pPr>
        <w:spacing w:line="276"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CE94428" wp14:editId="1C6978D1">
            <wp:extent cx="3420535" cy="2565400"/>
            <wp:effectExtent l="0" t="0" r="8890" b="6350"/>
            <wp:docPr id="16690575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057581" name="Image 166905758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7066" cy="2592798"/>
                    </a:xfrm>
                    <a:prstGeom prst="rect">
                      <a:avLst/>
                    </a:prstGeom>
                  </pic:spPr>
                </pic:pic>
              </a:graphicData>
            </a:graphic>
          </wp:inline>
        </w:drawing>
      </w:r>
    </w:p>
    <w:sectPr w:rsidR="00DA0C70" w:rsidRPr="00A77DBE" w:rsidSect="001F76ED">
      <w:pgSz w:w="11906" w:h="16838"/>
      <w:pgMar w:top="851"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B4596"/>
    <w:multiLevelType w:val="hybridMultilevel"/>
    <w:tmpl w:val="9752911A"/>
    <w:lvl w:ilvl="0" w:tplc="EF0423B8">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737C62"/>
    <w:multiLevelType w:val="hybridMultilevel"/>
    <w:tmpl w:val="CF3EFFBA"/>
    <w:lvl w:ilvl="0" w:tplc="30D850D0">
      <w:start w:val="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4530875">
    <w:abstractNumId w:val="1"/>
  </w:num>
  <w:num w:numId="2" w16cid:durableId="79463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57"/>
    <w:rsid w:val="000362DD"/>
    <w:rsid w:val="00041F4D"/>
    <w:rsid w:val="0009116D"/>
    <w:rsid w:val="001F76ED"/>
    <w:rsid w:val="002262B5"/>
    <w:rsid w:val="00307350"/>
    <w:rsid w:val="00331E9F"/>
    <w:rsid w:val="0037681E"/>
    <w:rsid w:val="003B76D7"/>
    <w:rsid w:val="003C509E"/>
    <w:rsid w:val="00425157"/>
    <w:rsid w:val="00486AE9"/>
    <w:rsid w:val="00491B45"/>
    <w:rsid w:val="00533F41"/>
    <w:rsid w:val="00556AB3"/>
    <w:rsid w:val="00572492"/>
    <w:rsid w:val="005A5F5F"/>
    <w:rsid w:val="005D25B3"/>
    <w:rsid w:val="005D4FFF"/>
    <w:rsid w:val="006077CD"/>
    <w:rsid w:val="00646076"/>
    <w:rsid w:val="00647096"/>
    <w:rsid w:val="00694B62"/>
    <w:rsid w:val="006C519A"/>
    <w:rsid w:val="006D3B67"/>
    <w:rsid w:val="006F2FCB"/>
    <w:rsid w:val="00730404"/>
    <w:rsid w:val="00786F31"/>
    <w:rsid w:val="007A67C1"/>
    <w:rsid w:val="009D6B91"/>
    <w:rsid w:val="00A316FF"/>
    <w:rsid w:val="00A77DBE"/>
    <w:rsid w:val="00AF0A4D"/>
    <w:rsid w:val="00AF40F6"/>
    <w:rsid w:val="00B03605"/>
    <w:rsid w:val="00B35F70"/>
    <w:rsid w:val="00B52F8C"/>
    <w:rsid w:val="00B725B1"/>
    <w:rsid w:val="00B7583B"/>
    <w:rsid w:val="00BA38E8"/>
    <w:rsid w:val="00BC62DF"/>
    <w:rsid w:val="00C22A30"/>
    <w:rsid w:val="00C2591C"/>
    <w:rsid w:val="00C60855"/>
    <w:rsid w:val="00CE5EFD"/>
    <w:rsid w:val="00CF329A"/>
    <w:rsid w:val="00CF50C1"/>
    <w:rsid w:val="00D25468"/>
    <w:rsid w:val="00DA0C70"/>
    <w:rsid w:val="00E11389"/>
    <w:rsid w:val="00E1501E"/>
    <w:rsid w:val="00E263BA"/>
    <w:rsid w:val="00E47D1D"/>
    <w:rsid w:val="00E927F4"/>
    <w:rsid w:val="00EA1468"/>
    <w:rsid w:val="00EB656B"/>
    <w:rsid w:val="00F57F37"/>
    <w:rsid w:val="00F83004"/>
    <w:rsid w:val="00FB0A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A6A4"/>
  <w15:docId w15:val="{B857C955-C5CB-49EF-A93D-CBDC4128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157"/>
  </w:style>
  <w:style w:type="paragraph" w:styleId="Titre1">
    <w:name w:val="heading 1"/>
    <w:basedOn w:val="Normal"/>
    <w:next w:val="Normal"/>
    <w:link w:val="Titre1Car"/>
    <w:uiPriority w:val="9"/>
    <w:qFormat/>
    <w:rsid w:val="0064607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5157"/>
    <w:pPr>
      <w:ind w:left="720"/>
      <w:contextualSpacing/>
    </w:pPr>
  </w:style>
  <w:style w:type="character" w:styleId="Lienhypertexte">
    <w:name w:val="Hyperlink"/>
    <w:basedOn w:val="Policepardfaut"/>
    <w:uiPriority w:val="99"/>
    <w:unhideWhenUsed/>
    <w:rsid w:val="00425157"/>
    <w:rPr>
      <w:color w:val="0563C1" w:themeColor="hyperlink"/>
      <w:u w:val="single"/>
    </w:rPr>
  </w:style>
  <w:style w:type="character" w:customStyle="1" w:styleId="Mentionnonrsolue1">
    <w:name w:val="Mention non résolue1"/>
    <w:basedOn w:val="Policepardfaut"/>
    <w:uiPriority w:val="99"/>
    <w:semiHidden/>
    <w:unhideWhenUsed/>
    <w:rsid w:val="00307350"/>
    <w:rPr>
      <w:color w:val="605E5C"/>
      <w:shd w:val="clear" w:color="auto" w:fill="E1DFDD"/>
    </w:rPr>
  </w:style>
  <w:style w:type="character" w:customStyle="1" w:styleId="Titre1Car">
    <w:name w:val="Titre 1 Car"/>
    <w:basedOn w:val="Policepardfaut"/>
    <w:link w:val="Titre1"/>
    <w:uiPriority w:val="9"/>
    <w:rsid w:val="00646076"/>
    <w:rPr>
      <w:rFonts w:asciiTheme="majorHAnsi" w:eastAsiaTheme="majorEastAsia" w:hAnsiTheme="majorHAnsi" w:cstheme="majorBidi"/>
      <w:b/>
      <w:bCs/>
      <w:color w:val="2F5496" w:themeColor="accent1" w:themeShade="BF"/>
      <w:sz w:val="28"/>
      <w:szCs w:val="28"/>
    </w:rPr>
  </w:style>
  <w:style w:type="paragraph" w:styleId="Textedebulles">
    <w:name w:val="Balloon Text"/>
    <w:basedOn w:val="Normal"/>
    <w:link w:val="TextedebullesCar"/>
    <w:uiPriority w:val="99"/>
    <w:semiHidden/>
    <w:unhideWhenUsed/>
    <w:rsid w:val="00E113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1389"/>
    <w:rPr>
      <w:rFonts w:ascii="Tahoma" w:hAnsi="Tahoma" w:cs="Tahoma"/>
      <w:sz w:val="16"/>
      <w:szCs w:val="16"/>
    </w:rPr>
  </w:style>
  <w:style w:type="character" w:styleId="Mentionnonrsolue">
    <w:name w:val="Unresolved Mention"/>
    <w:basedOn w:val="Policepardfaut"/>
    <w:uiPriority w:val="99"/>
    <w:semiHidden/>
    <w:unhideWhenUsed/>
    <w:rsid w:val="00DA0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trecdesatigny20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re.ch"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608</Words>
  <Characters>3346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Nathalie Stirati</cp:lastModifiedBy>
  <cp:revision>10</cp:revision>
  <cp:lastPrinted>2022-03-12T17:18:00Z</cp:lastPrinted>
  <dcterms:created xsi:type="dcterms:W3CDTF">2025-03-10T20:26:00Z</dcterms:created>
  <dcterms:modified xsi:type="dcterms:W3CDTF">2025-03-19T22:17:00Z</dcterms:modified>
</cp:coreProperties>
</file>